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3.5pt;margin-top:8.9pt;width:230.5pt;height:108pt;z-index:1" strokecolor="#969696" strokeweight="1.25pt">
            <v:stroke dashstyle="1 1"/>
            <v:textbox>
              <w:txbxContent>
                <w:p w:rsidR="00791571" w:rsidRDefault="007915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Timbro arrivo in segreteria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4" type="#_x0000_t202" style="position:absolute;left:0;text-align:left;margin-left:273.5pt;margin-top:8.2pt;width:230.5pt;height:108pt;z-index:2" strokecolor="#969696" strokeweight="1.25pt">
            <v:stroke dashstyle="1 1"/>
            <v:textbox>
              <w:txbxContent>
                <w:p w:rsidR="00791571" w:rsidRDefault="007915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Timbro protocollo</w:t>
                  </w:r>
                </w:p>
              </w:txbxContent>
            </v:textbox>
          </v:shape>
        </w:pict>
      </w: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tbl>
      <w:tblPr>
        <w:tblW w:w="28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1B2C4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2C4D" w:rsidRDefault="001B2C4D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Il/La sottoscritto/a</w:t>
            </w:r>
          </w:p>
        </w:tc>
      </w:tr>
    </w:tbl>
    <w:p w:rsidR="00791571" w:rsidRDefault="00791571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91571" w:rsidRDefault="00791571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legale rappresentante dell’impresa sottoindicata</w:t>
      </w:r>
    </w:p>
    <w:p w:rsidR="00791571" w:rsidRDefault="0079157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91571" w:rsidRDefault="00791571">
      <w:pPr>
        <w:pStyle w:val="Titolo2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791571" w:rsidRDefault="0079157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91571" w:rsidRPr="000861E9" w:rsidRDefault="00791571">
      <w:pPr>
        <w:jc w:val="center"/>
        <w:rPr>
          <w:rFonts w:ascii="Arial" w:hAnsi="Arial" w:cs="Arial"/>
          <w:b/>
          <w:sz w:val="28"/>
          <w:szCs w:val="28"/>
        </w:rPr>
      </w:pPr>
      <w:r w:rsidRPr="000861E9">
        <w:rPr>
          <w:rFonts w:ascii="Arial" w:hAnsi="Arial" w:cs="Arial"/>
          <w:b/>
          <w:sz w:val="28"/>
          <w:szCs w:val="28"/>
        </w:rPr>
        <w:t>che la propria azienda venga ammessa a partecipare a:</w:t>
      </w:r>
    </w:p>
    <w:p w:rsidR="00791571" w:rsidRDefault="00791571">
      <w:pPr>
        <w:rPr>
          <w:rFonts w:ascii="Arial" w:hAnsi="Arial" w:cs="Arial"/>
          <w:sz w:val="23"/>
          <w:szCs w:val="23"/>
        </w:rPr>
      </w:pPr>
    </w:p>
    <w:tbl>
      <w:tblPr>
        <w:tblW w:w="1051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918"/>
      </w:tblGrid>
      <w:tr w:rsidR="00791571" w:rsidRPr="00972FD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Manifestazione promozionale:</w:t>
            </w:r>
          </w:p>
        </w:tc>
        <w:tc>
          <w:tcPr>
            <w:tcW w:w="6918" w:type="dxa"/>
            <w:tcBorders>
              <w:bottom w:val="single" w:sz="4" w:space="0" w:color="auto"/>
            </w:tcBorders>
            <w:vAlign w:val="center"/>
          </w:tcPr>
          <w:p w:rsidR="00791571" w:rsidRPr="00972FD5" w:rsidRDefault="00791571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91571" w:rsidRDefault="00791571">
      <w:pPr>
        <w:rPr>
          <w:rFonts w:ascii="Arial" w:hAnsi="Arial" w:cs="Arial"/>
          <w:sz w:val="23"/>
          <w:szCs w:val="23"/>
        </w:rPr>
      </w:pPr>
    </w:p>
    <w:p w:rsidR="00791571" w:rsidRDefault="00791571">
      <w:pPr>
        <w:ind w:hanging="36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tal fine riporta di seguito i dati della propria impresa:</w:t>
      </w:r>
    </w:p>
    <w:p w:rsidR="00791571" w:rsidRDefault="00791571">
      <w:pPr>
        <w:ind w:hanging="360"/>
        <w:rPr>
          <w:rFonts w:ascii="Arial" w:hAnsi="Arial" w:cs="Arial"/>
          <w:sz w:val="23"/>
          <w:szCs w:val="23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4"/>
        <w:gridCol w:w="506"/>
        <w:gridCol w:w="180"/>
        <w:gridCol w:w="1980"/>
        <w:gridCol w:w="1260"/>
        <w:gridCol w:w="5220"/>
      </w:tblGrid>
      <w:tr w:rsidR="0079157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3960" w:type="dxa"/>
            <w:gridSpan w:val="4"/>
            <w:tcBorders>
              <w:bottom w:val="single" w:sz="4" w:space="0" w:color="auto"/>
            </w:tcBorders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Denominazione/Ragione sociale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</w:rPr>
            </w:pPr>
          </w:p>
        </w:tc>
      </w:tr>
      <w:tr w:rsidR="0079157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00" w:type="dxa"/>
            <w:gridSpan w:val="2"/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Indirizzo:</w:t>
            </w:r>
          </w:p>
        </w:tc>
        <w:tc>
          <w:tcPr>
            <w:tcW w:w="8640" w:type="dxa"/>
            <w:gridSpan w:val="4"/>
            <w:vAlign w:val="center"/>
          </w:tcPr>
          <w:p w:rsidR="00791571" w:rsidRDefault="00791571"/>
        </w:tc>
      </w:tr>
      <w:tr w:rsidR="0079157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294" w:type="dxa"/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CAP:</w:t>
            </w:r>
          </w:p>
        </w:tc>
        <w:tc>
          <w:tcPr>
            <w:tcW w:w="3926" w:type="dxa"/>
            <w:gridSpan w:val="4"/>
            <w:vAlign w:val="center"/>
          </w:tcPr>
          <w:p w:rsidR="00791571" w:rsidRDefault="00791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Città :</w:t>
            </w:r>
            <w:r w:rsidR="00666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791571" w:rsidRDefault="007915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P. IVA:</w:t>
            </w:r>
            <w:r w:rsidR="006668E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9157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220" w:type="dxa"/>
            <w:gridSpan w:val="5"/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Tel.:</w:t>
            </w:r>
            <w:r w:rsidR="00666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791571" w:rsidRDefault="00791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  <w:r w:rsidR="006668E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9157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220" w:type="dxa"/>
            <w:gridSpan w:val="5"/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Cell.:</w:t>
            </w:r>
            <w:r w:rsidR="00666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791571" w:rsidRDefault="00791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mail:</w:t>
            </w:r>
            <w:r w:rsidR="006668E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9157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980" w:type="dxa"/>
            <w:gridSpan w:val="3"/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Sito web</w:t>
            </w:r>
          </w:p>
        </w:tc>
        <w:tc>
          <w:tcPr>
            <w:tcW w:w="8460" w:type="dxa"/>
            <w:gridSpan w:val="3"/>
            <w:vAlign w:val="center"/>
          </w:tcPr>
          <w:p w:rsidR="00791571" w:rsidRDefault="00791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9157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0" w:type="dxa"/>
            <w:gridSpan w:val="3"/>
            <w:vAlign w:val="center"/>
          </w:tcPr>
          <w:p w:rsidR="00791571" w:rsidRDefault="00791571">
            <w:pPr>
              <w:tabs>
                <w:tab w:val="left" w:pos="-1418"/>
                <w:tab w:val="center" w:pos="-1276"/>
              </w:tabs>
              <w:ind w:right="567"/>
            </w:pPr>
            <w:r>
              <w:rPr>
                <w:rFonts w:ascii="Arial" w:hAnsi="Arial" w:cs="Arial"/>
                <w:b/>
                <w:bCs/>
              </w:rPr>
              <w:t>Referente</w:t>
            </w:r>
          </w:p>
        </w:tc>
        <w:tc>
          <w:tcPr>
            <w:tcW w:w="8460" w:type="dxa"/>
            <w:gridSpan w:val="3"/>
            <w:vAlign w:val="center"/>
          </w:tcPr>
          <w:p w:rsidR="00791571" w:rsidRDefault="00791571"/>
        </w:tc>
      </w:tr>
    </w:tbl>
    <w:p w:rsidR="00791571" w:rsidRDefault="00791571">
      <w:pPr>
        <w:ind w:left="-360"/>
      </w:pPr>
    </w:p>
    <w:p w:rsidR="00791571" w:rsidRDefault="00791571">
      <w:pPr>
        <w:ind w:left="-36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Dati relativi alla persona delegata a presenziare alla manifestazione:</w:t>
      </w:r>
    </w:p>
    <w:p w:rsidR="00791571" w:rsidRDefault="00791571">
      <w:pPr>
        <w:ind w:left="-360"/>
        <w:rPr>
          <w:rFonts w:ascii="Arial" w:hAnsi="Arial" w:cs="Arial"/>
          <w:sz w:val="23"/>
          <w:szCs w:val="23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7020"/>
      </w:tblGrid>
      <w:tr w:rsidR="007915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20" w:type="dxa"/>
            <w:vAlign w:val="center"/>
          </w:tcPr>
          <w:p w:rsidR="00791571" w:rsidRDefault="00791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7020" w:type="dxa"/>
            <w:vAlign w:val="center"/>
          </w:tcPr>
          <w:p w:rsidR="00791571" w:rsidRDefault="00791571"/>
        </w:tc>
      </w:tr>
      <w:tr w:rsidR="0079157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420" w:type="dxa"/>
            <w:vAlign w:val="center"/>
          </w:tcPr>
          <w:p w:rsidR="00791571" w:rsidRDefault="00791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 cellulare</w:t>
            </w:r>
          </w:p>
        </w:tc>
        <w:tc>
          <w:tcPr>
            <w:tcW w:w="7020" w:type="dxa"/>
            <w:vAlign w:val="center"/>
          </w:tcPr>
          <w:p w:rsidR="00791571" w:rsidRDefault="00791571"/>
        </w:tc>
      </w:tr>
    </w:tbl>
    <w:p w:rsidR="00791571" w:rsidRDefault="00791571">
      <w:pPr>
        <w:ind w:left="-360"/>
      </w:pPr>
    </w:p>
    <w:p w:rsidR="00791571" w:rsidRDefault="00791571">
      <w:pPr>
        <w:ind w:left="-360"/>
      </w:pPr>
    </w:p>
    <w:p w:rsidR="00791571" w:rsidRDefault="00791571">
      <w:pPr>
        <w:pStyle w:val="Rientrocorpodeltesto2"/>
        <w:ind w:left="-360" w:right="-4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1571" w:rsidRDefault="00791571">
      <w:pPr>
        <w:pStyle w:val="Rientrocorpodeltesto2"/>
        <w:ind w:left="-360" w:right="-4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Consapevole delle responsabilità e delle pene stabilite dalla legge per false attestazioni e mendaci dichiarazioni, sotto la propria personale responsabilità </w:t>
      </w:r>
      <w:r>
        <w:rPr>
          <w:rFonts w:ascii="Arial" w:hAnsi="Arial" w:cs="Arial"/>
          <w:sz w:val="18"/>
          <w:szCs w:val="18"/>
        </w:rPr>
        <w:t>(art. 76 del Testo Unico in materia di documentazione amministrativa approvato con D.P.R. 28/12/2000 N. 445)</w:t>
      </w:r>
    </w:p>
    <w:p w:rsidR="00791571" w:rsidRDefault="00791571">
      <w:pPr>
        <w:pStyle w:val="Titolo3"/>
        <w:rPr>
          <w:rFonts w:ascii="Arial" w:hAnsi="Arial" w:cs="Arial"/>
          <w:sz w:val="12"/>
          <w:szCs w:val="12"/>
        </w:rPr>
      </w:pPr>
    </w:p>
    <w:p w:rsidR="00791571" w:rsidRDefault="00791571">
      <w:pPr>
        <w:pStyle w:val="Titolo3"/>
        <w:ind w:left="-360" w:right="-442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023C10" w:rsidRPr="00023C10" w:rsidRDefault="00023C10" w:rsidP="00023C10">
      <w:r>
        <w:t>Di essere a conoscenza che:</w:t>
      </w:r>
    </w:p>
    <w:p w:rsidR="00791571" w:rsidRDefault="00791571">
      <w:pPr>
        <w:rPr>
          <w:sz w:val="12"/>
          <w:szCs w:val="12"/>
        </w:rPr>
      </w:pPr>
    </w:p>
    <w:p w:rsidR="00791571" w:rsidRDefault="00791571">
      <w:pPr>
        <w:tabs>
          <w:tab w:val="left" w:pos="-1418"/>
        </w:tabs>
        <w:ind w:left="-360" w:right="-442"/>
        <w:jc w:val="both"/>
        <w:rPr>
          <w:rFonts w:ascii="Arial" w:hAnsi="Arial" w:cs="Arial"/>
          <w:sz w:val="12"/>
          <w:szCs w:val="12"/>
        </w:rPr>
      </w:pPr>
    </w:p>
    <w:p w:rsidR="00791571" w:rsidRDefault="00791571">
      <w:pPr>
        <w:numPr>
          <w:ilvl w:val="0"/>
          <w:numId w:val="1"/>
        </w:numPr>
        <w:tabs>
          <w:tab w:val="clear" w:pos="797"/>
        </w:tabs>
        <w:spacing w:after="120"/>
        <w:ind w:left="0" w:right="-442"/>
        <w:jc w:val="both"/>
      </w:pPr>
      <w:r>
        <w:rPr>
          <w:rFonts w:ascii="Arial" w:hAnsi="Arial" w:cs="Arial"/>
        </w:rPr>
        <w:t>Possono partecipare alle iniziat</w:t>
      </w:r>
      <w:r w:rsidR="00023C10">
        <w:rPr>
          <w:rFonts w:ascii="Arial" w:hAnsi="Arial" w:cs="Arial"/>
        </w:rPr>
        <w:t xml:space="preserve">ive promosse dall’Aspen </w:t>
      </w:r>
      <w:r>
        <w:rPr>
          <w:rFonts w:ascii="Arial" w:hAnsi="Arial" w:cs="Arial"/>
        </w:rPr>
        <w:t xml:space="preserve">tutte le ditte e le piccole e medie imprese regolarmente iscritte presso il Registro Imprese </w:t>
      </w:r>
      <w:r w:rsidR="00023C10">
        <w:rPr>
          <w:rFonts w:ascii="Arial" w:hAnsi="Arial" w:cs="Arial"/>
        </w:rPr>
        <w:t xml:space="preserve">della CCIAA di Nuoro </w:t>
      </w:r>
      <w:r>
        <w:rPr>
          <w:rFonts w:ascii="Arial" w:hAnsi="Arial" w:cs="Arial"/>
        </w:rPr>
        <w:t>ed in regola con il pagamento dei diritti camerali</w:t>
      </w:r>
      <w:r w:rsidR="00023C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presenza di particolari circostanze </w:t>
      </w:r>
      <w:r w:rsidR="00023C10">
        <w:rPr>
          <w:rFonts w:ascii="Arial" w:hAnsi="Arial" w:cs="Arial"/>
        </w:rPr>
        <w:t xml:space="preserve">l’Aspen </w:t>
      </w:r>
      <w:r>
        <w:rPr>
          <w:rFonts w:ascii="Arial" w:hAnsi="Arial" w:cs="Arial"/>
        </w:rPr>
        <w:t>si riserva di consentire la partecipazione di imprese iscritte ad altre Camere di Commercio della Sardegna, purché aventi Unità Locale ubicata nel territ</w:t>
      </w:r>
      <w:r w:rsidR="00023C10">
        <w:rPr>
          <w:rFonts w:ascii="Arial" w:hAnsi="Arial" w:cs="Arial"/>
        </w:rPr>
        <w:t>orio della provincia di Nuoro</w:t>
      </w:r>
      <w:r>
        <w:rPr>
          <w:rFonts w:ascii="Arial" w:hAnsi="Arial" w:cs="Arial"/>
        </w:rPr>
        <w:t>. Sono altresì ammessi a partecipare i consorzi tra imprese. La richiesta di partecipazione da parte di questi ultimi organismi viene considerata come “domanda collettiva” di partecipazione ed è considerata prioritaria rispetto alle altre domande di partecipazione</w:t>
      </w:r>
      <w:r>
        <w:t>.</w:t>
      </w:r>
    </w:p>
    <w:p w:rsidR="00791571" w:rsidRDefault="00791571">
      <w:pPr>
        <w:pStyle w:val="Corpodeltesto2"/>
        <w:numPr>
          <w:ilvl w:val="0"/>
          <w:numId w:val="1"/>
        </w:numPr>
        <w:tabs>
          <w:tab w:val="clear" w:pos="797"/>
        </w:tabs>
        <w:spacing w:after="120"/>
        <w:ind w:left="0" w:right="-442"/>
        <w:rPr>
          <w:b/>
        </w:rPr>
      </w:pPr>
      <w:r>
        <w:rPr>
          <w:bCs/>
          <w:sz w:val="24"/>
          <w:szCs w:val="24"/>
        </w:rPr>
        <w:t>Le domande di partecipazione devono essere restituite entro i termini indicati. Sono prese in considerazione, prioritariamente, le domande pervenute nei termini stabiliti, debitamente compilate, sottoscritte in originale e corredate da copia del ve</w:t>
      </w:r>
      <w:r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samento della quota di partecipazione richiesta per ogni specifica iniziativa. </w:t>
      </w:r>
      <w:r w:rsidR="00023C10">
        <w:t>L’</w:t>
      </w:r>
      <w:r w:rsidR="00591B16">
        <w:t>A</w:t>
      </w:r>
      <w:r w:rsidR="00023C10">
        <w:t>spen</w:t>
      </w:r>
      <w:r>
        <w:t xml:space="preserve"> si riserva di accettare a insindacabile giudizio anche domande di partecipazione tardive, qualora siano funzionali allo sviluppo di un’iniziativa e purché accompagnate dal versamento della relativa quota di adesione. Per quanto riguarda la data di presentazione fa fede il protoc</w:t>
      </w:r>
      <w:r w:rsidR="00023C10">
        <w:t>ollo di arrivo all’Aspen.</w:t>
      </w:r>
    </w:p>
    <w:p w:rsidR="00791571" w:rsidRDefault="00791571">
      <w:pPr>
        <w:numPr>
          <w:ilvl w:val="0"/>
          <w:numId w:val="1"/>
        </w:numPr>
        <w:tabs>
          <w:tab w:val="clear" w:pos="797"/>
        </w:tabs>
        <w:spacing w:after="120"/>
        <w:ind w:left="0"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è consentito subaffittare o cedere a terzi la totalità o parte della superficie espositiva assegnata. </w:t>
      </w:r>
    </w:p>
    <w:p w:rsidR="00791571" w:rsidRDefault="00791571">
      <w:pPr>
        <w:numPr>
          <w:ilvl w:val="0"/>
          <w:numId w:val="1"/>
        </w:numPr>
        <w:tabs>
          <w:tab w:val="clear" w:pos="797"/>
        </w:tabs>
        <w:spacing w:after="120"/>
        <w:ind w:left="0"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permesso ospitare nello stand altre aziende o esporne i prodotti senza preventivo consenso scritto</w:t>
      </w:r>
      <w:r w:rsidR="00023C10">
        <w:rPr>
          <w:rFonts w:ascii="Arial" w:hAnsi="Arial" w:cs="Arial"/>
        </w:rPr>
        <w:t xml:space="preserve"> dell’Aspen</w:t>
      </w:r>
      <w:r>
        <w:rPr>
          <w:rFonts w:ascii="Arial" w:hAnsi="Arial" w:cs="Arial"/>
        </w:rPr>
        <w:t>.</w:t>
      </w:r>
    </w:p>
    <w:p w:rsidR="00791571" w:rsidRDefault="00791571">
      <w:pPr>
        <w:numPr>
          <w:ilvl w:val="0"/>
          <w:numId w:val="1"/>
        </w:numPr>
        <w:tabs>
          <w:tab w:val="clear" w:pos="797"/>
          <w:tab w:val="num" w:pos="-5400"/>
        </w:tabs>
        <w:spacing w:after="120"/>
        <w:ind w:left="0"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l’organizzazione della iniziativa, </w:t>
      </w:r>
      <w:r w:rsidR="00023C10">
        <w:rPr>
          <w:rFonts w:ascii="Arial" w:hAnsi="Arial" w:cs="Arial"/>
        </w:rPr>
        <w:t>a discrezione dell’Aspen</w:t>
      </w:r>
      <w:r>
        <w:rPr>
          <w:rFonts w:ascii="Arial" w:hAnsi="Arial" w:cs="Arial"/>
        </w:rPr>
        <w:t>, potrà essere annullata se il numero delle adesioni sarà inferiore a 5;</w:t>
      </w:r>
    </w:p>
    <w:p w:rsidR="00F01406" w:rsidRPr="00F01406" w:rsidRDefault="00791571" w:rsidP="00F01406">
      <w:pPr>
        <w:jc w:val="both"/>
        <w:rPr>
          <w:rFonts w:ascii="Arial" w:hAnsi="Arial" w:cs="Arial"/>
          <w:b/>
        </w:rPr>
      </w:pPr>
      <w:r w:rsidRPr="00F01406">
        <w:rPr>
          <w:rFonts w:ascii="Arial" w:hAnsi="Arial" w:cs="Arial"/>
          <w:b/>
        </w:rPr>
        <w:t>Il paga</w:t>
      </w:r>
      <w:r w:rsidR="000861E9" w:rsidRPr="00F01406">
        <w:rPr>
          <w:rFonts w:ascii="Arial" w:hAnsi="Arial" w:cs="Arial"/>
          <w:b/>
        </w:rPr>
        <w:t>mento della quota d’iscrizione dov</w:t>
      </w:r>
      <w:r w:rsidRPr="00F01406">
        <w:rPr>
          <w:rFonts w:ascii="Arial" w:hAnsi="Arial" w:cs="Arial"/>
          <w:b/>
        </w:rPr>
        <w:t xml:space="preserve">rà essere effettuato </w:t>
      </w:r>
      <w:r w:rsidR="000861E9" w:rsidRPr="00F01406">
        <w:rPr>
          <w:rFonts w:ascii="Arial" w:hAnsi="Arial" w:cs="Arial"/>
          <w:b/>
        </w:rPr>
        <w:t>successivamente alla formale comunicazione di ammissione</w:t>
      </w:r>
      <w:r w:rsidR="000861E9" w:rsidRPr="000861E9">
        <w:rPr>
          <w:rFonts w:ascii="Arial" w:hAnsi="Arial" w:cs="Arial"/>
        </w:rPr>
        <w:t xml:space="preserve"> della presente richiesta</w:t>
      </w:r>
      <w:r w:rsidR="00F01406">
        <w:rPr>
          <w:rFonts w:ascii="Arial" w:hAnsi="Arial" w:cs="Arial"/>
        </w:rPr>
        <w:t xml:space="preserve">, </w:t>
      </w:r>
      <w:r w:rsidR="00F01406" w:rsidRPr="00F01406">
        <w:rPr>
          <w:rFonts w:ascii="Arial" w:hAnsi="Arial" w:cs="Arial"/>
          <w:b/>
        </w:rPr>
        <w:t>entro e non oltre 3 giorni</w:t>
      </w:r>
      <w:r w:rsidR="00F01406">
        <w:rPr>
          <w:rFonts w:ascii="Arial" w:hAnsi="Arial" w:cs="Arial"/>
        </w:rPr>
        <w:t xml:space="preserve"> dalla stessa,</w:t>
      </w:r>
      <w:r w:rsidR="000861E9" w:rsidRPr="000861E9">
        <w:rPr>
          <w:rFonts w:ascii="Arial" w:hAnsi="Arial" w:cs="Arial"/>
        </w:rPr>
        <w:t xml:space="preserve"> </w:t>
      </w:r>
      <w:r w:rsidRPr="000861E9">
        <w:rPr>
          <w:rFonts w:ascii="Arial" w:hAnsi="Arial" w:cs="Arial"/>
        </w:rPr>
        <w:t>tramit</w:t>
      </w:r>
      <w:r w:rsidR="000861E9" w:rsidRPr="000861E9">
        <w:rPr>
          <w:rFonts w:ascii="Arial" w:hAnsi="Arial" w:cs="Arial"/>
        </w:rPr>
        <w:t>e bonifico bancario a favore dell’</w:t>
      </w:r>
      <w:r w:rsidR="007A4617" w:rsidRPr="000861E9">
        <w:rPr>
          <w:rFonts w:ascii="Arial" w:hAnsi="Arial" w:cs="Arial"/>
        </w:rPr>
        <w:t>Aspen - Azienda Speciale Promozione Economica Nuorese presso il</w:t>
      </w:r>
      <w:r w:rsidR="000861E9" w:rsidRPr="000861E9">
        <w:rPr>
          <w:rFonts w:ascii="Arial" w:hAnsi="Arial" w:cs="Arial"/>
        </w:rPr>
        <w:t xml:space="preserve"> C/C</w:t>
      </w:r>
      <w:r w:rsidRPr="000861E9">
        <w:rPr>
          <w:rFonts w:ascii="Arial" w:hAnsi="Arial" w:cs="Arial"/>
          <w:bCs/>
        </w:rPr>
        <w:t xml:space="preserve"> </w:t>
      </w:r>
      <w:r w:rsidR="000861E9" w:rsidRPr="000861E9">
        <w:rPr>
          <w:rFonts w:ascii="Arial" w:hAnsi="Arial" w:cs="Arial"/>
          <w:bCs/>
        </w:rPr>
        <w:t xml:space="preserve">dell’Aspen con </w:t>
      </w:r>
      <w:r w:rsidR="0022161F" w:rsidRPr="000861E9">
        <w:rPr>
          <w:rFonts w:ascii="Arial" w:hAnsi="Arial" w:cs="Arial"/>
          <w:bCs/>
        </w:rPr>
        <w:t xml:space="preserve">Codice </w:t>
      </w:r>
      <w:r w:rsidR="007A4617" w:rsidRPr="000861E9">
        <w:rPr>
          <w:rFonts w:ascii="Arial" w:hAnsi="Arial" w:cs="Arial"/>
          <w:bCs/>
        </w:rPr>
        <w:t>IBAN IT91Y01015173000000702653</w:t>
      </w:r>
      <w:r w:rsidR="007A4617" w:rsidRPr="00F01406">
        <w:rPr>
          <w:rFonts w:ascii="Arial" w:hAnsi="Arial" w:cs="Arial"/>
          <w:bCs/>
        </w:rPr>
        <w:t>62</w:t>
      </w:r>
      <w:r w:rsidR="00F01406">
        <w:rPr>
          <w:rFonts w:ascii="Arial" w:hAnsi="Arial" w:cs="Arial"/>
          <w:bCs/>
        </w:rPr>
        <w:t xml:space="preserve"> presso il Banco di Sardegna</w:t>
      </w:r>
      <w:r w:rsidR="00F01406" w:rsidRPr="00F01406">
        <w:rPr>
          <w:rFonts w:ascii="Arial" w:hAnsi="Arial" w:cs="Arial"/>
          <w:bCs/>
        </w:rPr>
        <w:t xml:space="preserve">. Copia del giustificativo di pagamento dovrà essere inoltrata all’Aspen </w:t>
      </w:r>
      <w:r w:rsidR="00F01406" w:rsidRPr="00F01406">
        <w:rPr>
          <w:rFonts w:ascii="Arial" w:hAnsi="Arial" w:cs="Arial"/>
          <w:b/>
        </w:rPr>
        <w:t xml:space="preserve">al seguente indirizzo: </w:t>
      </w:r>
      <w:hyperlink r:id="rId7" w:history="1">
        <w:r w:rsidR="00F01406" w:rsidRPr="00F01406">
          <w:rPr>
            <w:rStyle w:val="Collegamentoipertestuale"/>
            <w:rFonts w:ascii="Arial" w:hAnsi="Arial" w:cs="Arial"/>
            <w:b/>
          </w:rPr>
          <w:t>aspen@nu.legalmail.camcom.it</w:t>
        </w:r>
      </w:hyperlink>
      <w:r w:rsidR="00F01406">
        <w:rPr>
          <w:rFonts w:ascii="Arial" w:hAnsi="Arial" w:cs="Arial"/>
          <w:b/>
        </w:rPr>
        <w:t xml:space="preserve"> o via fax al n. </w:t>
      </w:r>
      <w:r w:rsidR="00F01406" w:rsidRPr="00F01406">
        <w:rPr>
          <w:rFonts w:ascii="Arial" w:hAnsi="Arial" w:cs="Arial"/>
          <w:b/>
        </w:rPr>
        <w:t>0784/251085.</w:t>
      </w:r>
    </w:p>
    <w:p w:rsidR="00791571" w:rsidRPr="000861E9" w:rsidRDefault="00791571" w:rsidP="000861E9">
      <w:pPr>
        <w:numPr>
          <w:ilvl w:val="0"/>
          <w:numId w:val="1"/>
        </w:numPr>
        <w:tabs>
          <w:tab w:val="clear" w:pos="797"/>
          <w:tab w:val="num" w:pos="-5400"/>
        </w:tabs>
        <w:spacing w:after="120"/>
        <w:ind w:left="0" w:right="-442"/>
        <w:jc w:val="both"/>
        <w:rPr>
          <w:rFonts w:ascii="Arial" w:hAnsi="Arial" w:cs="Arial"/>
        </w:rPr>
      </w:pPr>
    </w:p>
    <w:p w:rsidR="00791571" w:rsidRPr="000861E9" w:rsidRDefault="00791571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16"/>
          <w:szCs w:val="16"/>
        </w:rPr>
      </w:pPr>
    </w:p>
    <w:p w:rsidR="00791571" w:rsidRDefault="00791571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Timbro e firma de</w:t>
      </w:r>
      <w:r>
        <w:rPr>
          <w:rFonts w:ascii="Arial" w:hAnsi="Arial" w:cs="Arial"/>
          <w:sz w:val="23"/>
          <w:szCs w:val="23"/>
        </w:rPr>
        <w:t>l Legale Rappresentante</w:t>
      </w:r>
    </w:p>
    <w:p w:rsidR="00791571" w:rsidRDefault="00791571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18"/>
          <w:szCs w:val="18"/>
        </w:rPr>
      </w:pPr>
    </w:p>
    <w:p w:rsidR="00791571" w:rsidRDefault="00791571">
      <w:pPr>
        <w:autoSpaceDE w:val="0"/>
        <w:autoSpaceDN w:val="0"/>
        <w:adjustRightInd w:val="0"/>
        <w:ind w:left="5400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  <w:tab w:val="left" w:pos="6237"/>
        </w:tabs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                              ______________________________                 </w:t>
      </w:r>
    </w:p>
    <w:p w:rsidR="00791571" w:rsidRDefault="00791571">
      <w:pPr>
        <w:tabs>
          <w:tab w:val="left" w:pos="-1418"/>
          <w:tab w:val="center" w:pos="-1276"/>
          <w:tab w:val="left" w:pos="6237"/>
        </w:tabs>
        <w:ind w:right="-82"/>
        <w:jc w:val="both"/>
        <w:rPr>
          <w:rFonts w:ascii="Arial" w:hAnsi="Arial" w:cs="Arial"/>
        </w:rPr>
      </w:pPr>
    </w:p>
    <w:p w:rsidR="00791571" w:rsidRDefault="00791571">
      <w:pPr>
        <w:tabs>
          <w:tab w:val="left" w:pos="-1418"/>
          <w:tab w:val="center" w:pos="-1276"/>
          <w:tab w:val="left" w:pos="6237"/>
        </w:tabs>
        <w:ind w:right="-82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Ai sensi dell’art. 13 D. Lgs. 196/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2003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si autorizza il trattamento dei dati personali</w:t>
      </w:r>
    </w:p>
    <w:sectPr w:rsidR="00791571">
      <w:headerReference w:type="default" r:id="rId8"/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4D" w:rsidRDefault="0000634D">
      <w:r>
        <w:separator/>
      </w:r>
    </w:p>
  </w:endnote>
  <w:endnote w:type="continuationSeparator" w:id="1">
    <w:p w:rsidR="0000634D" w:rsidRDefault="0000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4D" w:rsidRDefault="0000634D">
      <w:r>
        <w:separator/>
      </w:r>
    </w:p>
  </w:footnote>
  <w:footnote w:type="continuationSeparator" w:id="1">
    <w:p w:rsidR="0000634D" w:rsidRDefault="00006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8"/>
      <w:tblW w:w="105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4320"/>
      <w:gridCol w:w="6190"/>
    </w:tblGrid>
    <w:tr w:rsidR="00791571">
      <w:tblPrEx>
        <w:tblCellMar>
          <w:top w:w="0" w:type="dxa"/>
          <w:bottom w:w="0" w:type="dxa"/>
        </w:tblCellMar>
      </w:tblPrEx>
      <w:trPr>
        <w:trHeight w:val="1791"/>
      </w:trPr>
      <w:tc>
        <w:tcPr>
          <w:tcW w:w="4320" w:type="dxa"/>
        </w:tcPr>
        <w:p w:rsidR="00791571" w:rsidRDefault="00023C10">
          <w:pPr>
            <w:rPr>
              <w:rFonts w:ascii="Arial" w:hAnsi="Arial" w:cs="Arial"/>
              <w:b/>
              <w:sz w:val="32"/>
              <w:szCs w:val="32"/>
            </w:rPr>
          </w:pPr>
          <w:r w:rsidRPr="00CC1BE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60.65pt">
                <v:imagedata r:id="rId1" o:title=""/>
              </v:shape>
            </w:pict>
          </w:r>
        </w:p>
      </w:tc>
      <w:tc>
        <w:tcPr>
          <w:tcW w:w="6190" w:type="dxa"/>
          <w:vAlign w:val="center"/>
        </w:tcPr>
        <w:p w:rsidR="00791571" w:rsidRDefault="0079157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DOMANDA DI PARTECIPAZIONE </w:t>
          </w:r>
        </w:p>
      </w:tc>
    </w:tr>
  </w:tbl>
  <w:p w:rsidR="00791571" w:rsidRDefault="007915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937"/>
    <w:multiLevelType w:val="multilevel"/>
    <w:tmpl w:val="D5222064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7757"/>
        </w:tabs>
        <w:ind w:left="7757" w:hanging="660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4AA60E8F"/>
    <w:multiLevelType w:val="hybridMultilevel"/>
    <w:tmpl w:val="D5222064"/>
    <w:lvl w:ilvl="0" w:tplc="04100005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F67CA116">
      <w:numFmt w:val="bullet"/>
      <w:lvlText w:val="-"/>
      <w:lvlJc w:val="left"/>
      <w:pPr>
        <w:tabs>
          <w:tab w:val="num" w:pos="7757"/>
        </w:tabs>
        <w:ind w:left="7757" w:hanging="660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">
    <w:nsid w:val="58352588"/>
    <w:multiLevelType w:val="hybridMultilevel"/>
    <w:tmpl w:val="1C707D1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794C70"/>
    <w:multiLevelType w:val="hybridMultilevel"/>
    <w:tmpl w:val="51C2F6EA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7A376DF"/>
    <w:multiLevelType w:val="hybridMultilevel"/>
    <w:tmpl w:val="294EE2AC"/>
    <w:lvl w:ilvl="0" w:tplc="04100005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F67CA116">
      <w:numFmt w:val="bullet"/>
      <w:lvlText w:val="-"/>
      <w:lvlJc w:val="left"/>
      <w:pPr>
        <w:tabs>
          <w:tab w:val="num" w:pos="7757"/>
        </w:tabs>
        <w:ind w:left="7757" w:hanging="660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1F"/>
    <w:rsid w:val="0000634D"/>
    <w:rsid w:val="00023C10"/>
    <w:rsid w:val="000861E9"/>
    <w:rsid w:val="00141506"/>
    <w:rsid w:val="001B2C4D"/>
    <w:rsid w:val="0022161F"/>
    <w:rsid w:val="003057FC"/>
    <w:rsid w:val="00403404"/>
    <w:rsid w:val="00591B16"/>
    <w:rsid w:val="006668EF"/>
    <w:rsid w:val="00791571"/>
    <w:rsid w:val="007A4617"/>
    <w:rsid w:val="008A1C54"/>
    <w:rsid w:val="008C1084"/>
    <w:rsid w:val="00972FD5"/>
    <w:rsid w:val="00980F63"/>
    <w:rsid w:val="00981CDD"/>
    <w:rsid w:val="009D237B"/>
    <w:rsid w:val="00A33750"/>
    <w:rsid w:val="00DA2C94"/>
    <w:rsid w:val="00E47230"/>
    <w:rsid w:val="00F0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282" w:hanging="283"/>
      <w:jc w:val="both"/>
      <w:textAlignment w:val="baseline"/>
    </w:pPr>
    <w:rPr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360"/>
      <w:jc w:val="both"/>
    </w:pPr>
    <w:rPr>
      <w:sz w:val="23"/>
      <w:szCs w:val="23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sz w:val="23"/>
      <w:szCs w:val="23"/>
    </w:rPr>
  </w:style>
  <w:style w:type="paragraph" w:styleId="Corpodeltesto3">
    <w:name w:val="Body Text 3"/>
    <w:basedOn w:val="Normale"/>
    <w:pPr>
      <w:tabs>
        <w:tab w:val="left" w:pos="-1276"/>
        <w:tab w:val="center" w:pos="6237"/>
      </w:tabs>
      <w:ind w:right="567"/>
      <w:jc w:val="both"/>
    </w:pPr>
    <w:rPr>
      <w:rFonts w:ascii="Arial" w:hAnsi="Arial" w:cs="Arial"/>
    </w:rPr>
  </w:style>
  <w:style w:type="paragraph" w:styleId="Corpodeltesto">
    <w:name w:val="Body Text"/>
    <w:basedOn w:val="Normal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2216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01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en@nu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3345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mailto:aspen@nu.legalmail.camcom.it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2013-01-08T11:23:00Z</cp:lastPrinted>
  <dcterms:created xsi:type="dcterms:W3CDTF">2014-02-24T09:19:00Z</dcterms:created>
  <dcterms:modified xsi:type="dcterms:W3CDTF">2014-02-24T09:19:00Z</dcterms:modified>
</cp:coreProperties>
</file>